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after="0" w:line="240" w:lineRule="auto"/>
        <w:ind w:left="0" w:firstLine="0"/>
        <w:contextualSpacing w:val="0"/>
        <w:jc w:val="center"/>
        <w:rPr>
          <w:rFonts w:ascii="Calibri" w:cs="Calibri" w:eastAsia="Calibri" w:hAnsi="Calibri"/>
          <w:i w:val="1"/>
        </w:rPr>
      </w:pPr>
      <w:r w:rsidDel="00000000" w:rsidR="00000000" w:rsidRPr="00000000">
        <w:rPr>
          <w:rFonts w:ascii="Calibri" w:cs="Calibri" w:eastAsia="Calibri" w:hAnsi="Calibri"/>
          <w:i w:val="1"/>
          <w:sz w:val="48"/>
          <w:szCs w:val="48"/>
          <w:rtl w:val="0"/>
        </w:rPr>
        <w:t xml:space="preserve">Assistant Program Director  </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after="300" w:line="240" w:lineRule="auto"/>
        <w:contextualSpacing w:val="0"/>
        <w:jc w:val="center"/>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Seasonal Job Description- Catholic Youth Camp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6"/>
          <w:szCs w:val="26"/>
          <w:u w:val="single"/>
        </w:rPr>
      </w:pPr>
      <w:r w:rsidDel="00000000" w:rsidR="00000000" w:rsidRPr="00000000">
        <w:rPr>
          <w:rFonts w:ascii="Cambria" w:cs="Cambria" w:eastAsia="Cambria" w:hAnsi="Cambria"/>
          <w:b w:val="1"/>
          <w:i w:val="1"/>
          <w:sz w:val="26"/>
          <w:szCs w:val="26"/>
          <w:u w:val="single"/>
          <w:rtl w:val="0"/>
        </w:rPr>
        <w:t xml:space="preserve">General Functions: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Assistant Program Director will facilitate large group programming.  The ideal candidate will be outgoing, creative, and adapt quickly to unforeseen challenges. They will have the ability to capture the attention of a large group while creating an inclusive atmosphere where all feel welcome.  This position will be the face and voice of daily programming at camp.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Assistant Program Director will be responsible for coordinating and assisting in the daily programming of camp.  They will work closely with the Programs and Operations Specialists and Director of Programming, to assure that all aspects of camp programming is prepared for campers. The Assistant Program Director will oversee the program staff team, and counselors.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6"/>
          <w:szCs w:val="26"/>
          <w:u w:val="single"/>
        </w:rPr>
      </w:pPr>
      <w:r w:rsidDel="00000000" w:rsidR="00000000" w:rsidRPr="00000000">
        <w:rPr>
          <w:rFonts w:ascii="Cambria" w:cs="Cambria" w:eastAsia="Cambria" w:hAnsi="Cambria"/>
          <w:b w:val="1"/>
          <w:i w:val="1"/>
          <w:sz w:val="26"/>
          <w:szCs w:val="26"/>
          <w:u w:val="single"/>
          <w:rtl w:val="0"/>
        </w:rPr>
        <w:t xml:space="preserve">Specific Responsibilities: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Be responsible for implementation of daily programs.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Assist counselors with programming, camper problems, schedule, and any other issues.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Lead/ assist with core camp activities during activity periods, when needed.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Plan and facilitate the daily Holy Ground and Praise &amp; Worship programs.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Supervise evening shower and snack time.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Model and emphasize safety and stewardship at all times.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Create opportunities for success for each child, and staff member.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Provide an open ear and mind when a camper or staff member  needs to discuss issues.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Provide positive guidance through appropriate behavior management.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Communicate clearly and regularly with coworkers and supervisors.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Greet parents on Sunday during registration and on Friday during and after the closing ceremony.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Attend weekly Leadership Team meetings on Sunday, before all staff meeting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Oversee all core camp activities ensuring safety, quality instruction and fun.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Other duties as assigned.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6"/>
          <w:szCs w:val="26"/>
          <w:u w:val="single"/>
        </w:rPr>
      </w:pPr>
      <w:r w:rsidDel="00000000" w:rsidR="00000000" w:rsidRPr="00000000">
        <w:rPr>
          <w:rFonts w:ascii="Cambria" w:cs="Cambria" w:eastAsia="Cambria" w:hAnsi="Cambria"/>
          <w:b w:val="1"/>
          <w:i w:val="1"/>
          <w:sz w:val="26"/>
          <w:szCs w:val="26"/>
          <w:u w:val="single"/>
          <w:rtl w:val="0"/>
        </w:rPr>
        <w:t xml:space="preserve">Essential Functions: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Verbally communicate with small and large groups of children and adults.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Understand and uphold camp safety policies.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Observe activity of staff and campers.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Understand skill and behavior of different age campers and staff.</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Serve as a resource to staff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6"/>
          <w:szCs w:val="26"/>
          <w:u w:val="single"/>
        </w:rPr>
      </w:pPr>
      <w:r w:rsidDel="00000000" w:rsidR="00000000" w:rsidRPr="00000000">
        <w:rPr>
          <w:rFonts w:ascii="Cambria" w:cs="Cambria" w:eastAsia="Cambria" w:hAnsi="Cambria"/>
          <w:b w:val="1"/>
          <w:i w:val="1"/>
          <w:sz w:val="26"/>
          <w:szCs w:val="26"/>
          <w:u w:val="single"/>
          <w:rtl w:val="0"/>
        </w:rPr>
        <w:t xml:space="preserve">Qualifications: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At least 21 years of age.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Strong leadership.</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Experience or training in working with children, strong teaching skills, and patience with children.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Strong Christian faith and practice.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Independent, self-starter, creative and highly organized individual.</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Excellent communication and teamwork skills.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Good character and the ability to adapt to any  camp situation, enthusiasm, sense of humor, and patience.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Programming, youth development, &amp; camp experience desired.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First Aid and CPR Certified required (Training offered at CYC)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Lifeguard certification required (Training offered at CYC)</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